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97666" w14:textId="77777777" w:rsidR="00221FCC" w:rsidRDefault="00221FCC" w:rsidP="00221FCC">
      <w:pPr>
        <w:pStyle w:val="a4"/>
        <w:tabs>
          <w:tab w:val="left" w:pos="3860"/>
          <w:tab w:val="center" w:pos="4450"/>
        </w:tabs>
        <w:jc w:val="center"/>
        <w:rPr>
          <w:rFonts w:cs="David"/>
          <w:b/>
          <w:bCs/>
          <w:rtl/>
        </w:rPr>
      </w:pPr>
      <w:r w:rsidRPr="00E17BC8">
        <w:rPr>
          <w:rFonts w:ascii="Arial" w:hAnsi="Arial" w:cs="David"/>
          <w:b/>
          <w:bCs/>
          <w:noProof/>
        </w:rPr>
        <w:drawing>
          <wp:inline distT="0" distB="0" distL="0" distR="0" wp14:anchorId="2F06E0D4" wp14:editId="35EBF8A3">
            <wp:extent cx="831551" cy="671907"/>
            <wp:effectExtent l="0" t="0" r="6985" b="0"/>
            <wp:docPr id="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t="11119"/>
                    <a:stretch/>
                  </pic:blipFill>
                  <pic:spPr>
                    <a:xfrm>
                      <a:off x="0" y="0"/>
                      <a:ext cx="841310" cy="679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00995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highlight w:val="yellow"/>
          <w:rtl/>
        </w:rPr>
      </w:pPr>
    </w:p>
    <w:p w14:paraId="254C93DD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rtl/>
        </w:rPr>
      </w:pPr>
      <w:r w:rsidRPr="003B0B83">
        <w:rPr>
          <w:rFonts w:ascii="Arial" w:hAnsi="Arial" w:cs="David" w:hint="cs"/>
          <w:b/>
          <w:bCs/>
          <w:highlight w:val="yellow"/>
          <w:rtl/>
        </w:rPr>
        <w:t>בלמ"ס</w:t>
      </w:r>
    </w:p>
    <w:p w14:paraId="05D14D25" w14:textId="77777777" w:rsidR="00221FCC" w:rsidRPr="00FD459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העברת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מקל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לחוליית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תפעול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הרכש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>:</w:t>
      </w:r>
    </w:p>
    <w:p w14:paraId="49893F56" w14:textId="77777777" w:rsidR="00221FCC" w:rsidRPr="00FD459C" w:rsidRDefault="00221FCC" w:rsidP="00221FCC">
      <w:pPr>
        <w:pStyle w:val="a4"/>
        <w:tabs>
          <w:tab w:val="left" w:pos="3860"/>
          <w:tab w:val="center" w:pos="4450"/>
        </w:tabs>
        <w:spacing w:after="12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טופס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בקשה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לפרסום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כוונה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</w:t>
      </w:r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להתקשרות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 xml:space="preserve"> בפטור ממכרז (מערכת </w:t>
      </w:r>
      <w:proofErr w:type="spellStart"/>
      <w:r w:rsidRPr="00FD459C">
        <w:rPr>
          <w:rFonts w:cs="David" w:hint="eastAsia"/>
          <w:b/>
          <w:bCs/>
          <w:sz w:val="28"/>
          <w:szCs w:val="28"/>
          <w:u w:val="single"/>
          <w:rtl/>
        </w:rPr>
        <w:t>נעמ</w:t>
      </w:r>
      <w:r w:rsidRPr="00FD459C">
        <w:rPr>
          <w:rFonts w:cs="David"/>
          <w:b/>
          <w:bCs/>
          <w:sz w:val="28"/>
          <w:szCs w:val="28"/>
          <w:u w:val="single"/>
          <w:rtl/>
        </w:rPr>
        <w:t>"ה</w:t>
      </w:r>
      <w:proofErr w:type="spellEnd"/>
      <w:r w:rsidRPr="00FD459C">
        <w:rPr>
          <w:rFonts w:cs="David"/>
          <w:b/>
          <w:bCs/>
          <w:sz w:val="28"/>
          <w:szCs w:val="28"/>
          <w:u w:val="single"/>
          <w:rtl/>
        </w:rPr>
        <w:t>)</w:t>
      </w:r>
    </w:p>
    <w:p w14:paraId="314F973E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right"/>
        <w:rPr>
          <w:rFonts w:cs="David"/>
          <w:b/>
          <w:bCs/>
          <w:rtl/>
        </w:rPr>
      </w:pPr>
    </w:p>
    <w:p w14:paraId="5569E68F" w14:textId="77777777" w:rsidR="00221FCC" w:rsidRPr="003B0B83" w:rsidRDefault="00221FCC" w:rsidP="00221FCC">
      <w:pPr>
        <w:pStyle w:val="a4"/>
        <w:tabs>
          <w:tab w:val="left" w:pos="3860"/>
          <w:tab w:val="center" w:pos="4450"/>
        </w:tabs>
        <w:spacing w:after="120"/>
        <w:jc w:val="right"/>
        <w:rPr>
          <w:rFonts w:cs="David"/>
          <w:b/>
          <w:bCs/>
          <w:rtl/>
        </w:rPr>
      </w:pPr>
      <w:r w:rsidRPr="003B0B83">
        <w:rPr>
          <w:rFonts w:cs="David" w:hint="cs"/>
          <w:b/>
          <w:bCs/>
          <w:rtl/>
        </w:rPr>
        <w:t>מטא"ר/אגף תמיכה לוגיסטית</w:t>
      </w:r>
    </w:p>
    <w:p w14:paraId="5ABEEF43" w14:textId="77777777" w:rsidR="00221FCC" w:rsidRDefault="00221FCC" w:rsidP="00221FCC">
      <w:pPr>
        <w:pStyle w:val="a4"/>
        <w:tabs>
          <w:tab w:val="left" w:pos="3860"/>
          <w:tab w:val="center" w:pos="4450"/>
        </w:tabs>
        <w:spacing w:after="120"/>
        <w:jc w:val="right"/>
        <w:rPr>
          <w:rFonts w:cs="David"/>
          <w:b/>
          <w:bCs/>
          <w:rtl/>
        </w:rPr>
      </w:pPr>
      <w:r w:rsidRPr="003B0B83">
        <w:rPr>
          <w:rFonts w:cs="David" w:hint="cs"/>
          <w:b/>
          <w:bCs/>
          <w:rtl/>
        </w:rPr>
        <w:t>מחלקת     רכישות      ומכירות</w:t>
      </w:r>
    </w:p>
    <w:p w14:paraId="69EDCC15" w14:textId="7D0E6380" w:rsidR="00221FCC" w:rsidRPr="00240358" w:rsidRDefault="00221FCC" w:rsidP="00221FCC">
      <w:pPr>
        <w:spacing w:line="240" w:lineRule="auto"/>
        <w:ind w:left="4321" w:firstLine="720"/>
        <w:jc w:val="center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</w:t>
      </w:r>
      <w:r w:rsidRPr="003B0B83">
        <w:rPr>
          <w:rFonts w:cs="David" w:hint="cs"/>
          <w:b/>
          <w:bCs/>
          <w:rtl/>
        </w:rPr>
        <w:t xml:space="preserve">תאריך: </w:t>
      </w:r>
      <w:r>
        <w:rPr>
          <w:rFonts w:cs="David" w:hint="cs"/>
          <w:b/>
          <w:bCs/>
          <w:rtl/>
        </w:rPr>
        <w:t>28.07.2026</w:t>
      </w:r>
    </w:p>
    <w:p w14:paraId="62BB2D4D" w14:textId="77777777" w:rsidR="00221FCC" w:rsidRPr="00411591" w:rsidRDefault="00221FCC" w:rsidP="00221FCC">
      <w:pPr>
        <w:spacing w:after="0" w:line="360" w:lineRule="auto"/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</w:pPr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הערה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לעורך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cs"/>
          <w:b/>
          <w:bCs/>
          <w:color w:val="1F3864" w:themeColor="accent1" w:themeShade="80"/>
          <w:sz w:val="24"/>
          <w:szCs w:val="24"/>
          <w:rtl/>
          <w:lang w:eastAsia="he-IL"/>
        </w:rPr>
        <w:t>הפטור/מבקש הפטור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>:</w:t>
      </w:r>
    </w:p>
    <w:p w14:paraId="41C5BD7C" w14:textId="77777777" w:rsidR="00221FCC" w:rsidRPr="00411591" w:rsidRDefault="00221FCC" w:rsidP="00221FCC">
      <w:pPr>
        <w:pStyle w:val="a6"/>
        <w:numPr>
          <w:ilvl w:val="0"/>
          <w:numId w:val="1"/>
        </w:numPr>
        <w:spacing w:after="0" w:line="360" w:lineRule="auto"/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</w:pP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יש לצרף לטופס בקשה זו, מסמך נלווה המפרט את מהות הבקשה, נימוקים וחוות דעת ככל הנדרש. 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br/>
      </w:r>
      <w:r w:rsidRPr="00411591">
        <w:rPr>
          <w:rFonts w:ascii="David" w:eastAsia="Times New Roman" w:hAnsi="David" w:cs="David" w:hint="cs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המסמך הנלווה עם נימוקי המחלקה המקצועית מפורסם במרשתת על כן 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תשומת </w:t>
      </w:r>
      <w:proofErr w:type="spellStart"/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לבכם</w:t>
      </w:r>
      <w:proofErr w:type="spellEnd"/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 xml:space="preserve"> שכל הפרטים חייבים להיות מסווגים </w:t>
      </w:r>
      <w:r w:rsidRPr="00411591">
        <w:rPr>
          <w:rFonts w:ascii="David" w:eastAsia="Times New Roman" w:hAnsi="David" w:cs="David" w:hint="eastAsia"/>
          <w:b/>
          <w:bCs/>
          <w:color w:val="1F3864" w:themeColor="accent1" w:themeShade="80"/>
          <w:sz w:val="24"/>
          <w:szCs w:val="24"/>
          <w:rtl/>
          <w:lang w:eastAsia="he-IL"/>
        </w:rPr>
        <w:t>בלמ</w:t>
      </w:r>
      <w:r w:rsidRPr="00411591"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rtl/>
          <w:lang w:eastAsia="he-IL"/>
        </w:rPr>
        <w:t>"ס</w:t>
      </w:r>
      <w:r w:rsidRPr="00411591">
        <w:rPr>
          <w:rFonts w:ascii="David" w:eastAsia="Times New Roman" w:hAnsi="David" w:cs="David" w:hint="cs"/>
          <w:b/>
          <w:bCs/>
          <w:color w:val="1F3864" w:themeColor="accent1" w:themeShade="80"/>
          <w:sz w:val="24"/>
          <w:szCs w:val="24"/>
          <w:rtl/>
          <w:lang w:eastAsia="he-IL"/>
        </w:rPr>
        <w:t>.</w:t>
      </w:r>
    </w:p>
    <w:p w14:paraId="5A032812" w14:textId="77777777" w:rsidR="00221FCC" w:rsidRPr="00411591" w:rsidRDefault="00221FCC" w:rsidP="00221FCC">
      <w:pPr>
        <w:pStyle w:val="a6"/>
        <w:numPr>
          <w:ilvl w:val="0"/>
          <w:numId w:val="1"/>
        </w:numPr>
        <w:spacing w:after="0" w:line="360" w:lineRule="auto"/>
        <w:rPr>
          <w:rFonts w:ascii="David" w:eastAsia="Times New Roman" w:hAnsi="David" w:cs="David"/>
          <w:b/>
          <w:bCs/>
          <w:color w:val="1F3864" w:themeColor="accent1" w:themeShade="80"/>
          <w:sz w:val="24"/>
          <w:szCs w:val="24"/>
          <w:lang w:eastAsia="he-IL"/>
        </w:rPr>
      </w:pP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>יש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למלא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את כלל הפרטים 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>הרשומים מטה, ע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>ל מנת שחוליית תפעול הרכש תוכל לפרסם את הבקשה במרשתת.</w:t>
      </w:r>
    </w:p>
    <w:p w14:paraId="46251534" w14:textId="77777777" w:rsidR="00221FCC" w:rsidRPr="00411591" w:rsidRDefault="00221FCC" w:rsidP="00221FCC">
      <w:pPr>
        <w:pStyle w:val="a6"/>
        <w:numPr>
          <w:ilvl w:val="0"/>
          <w:numId w:val="1"/>
        </w:numPr>
        <w:spacing w:after="200" w:line="360" w:lineRule="auto"/>
        <w:ind w:right="-709"/>
        <w:jc w:val="both"/>
        <w:rPr>
          <w:rFonts w:ascii="Calibri" w:eastAsia="Calibri" w:hAnsi="Calibri" w:cs="David"/>
          <w:b/>
          <w:bCs/>
          <w:color w:val="1F3864" w:themeColor="accent1" w:themeShade="80"/>
          <w:sz w:val="24"/>
          <w:szCs w:val="24"/>
          <w:rtl/>
        </w:rPr>
      </w:pP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משך הפרסום - 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>על פי תקנה 3א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 לחוק חובת המכרזים 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 xml:space="preserve">יש 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לפרסם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את הפטור למשך 10 ימי עסקים לפחות 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ואם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</w:t>
      </w:r>
      <w:r w:rsidRPr="00411591">
        <w:rPr>
          <w:rFonts w:ascii="David" w:eastAsia="Times New Roman" w:hAnsi="David" w:cs="David" w:hint="cs"/>
          <w:color w:val="1F3864" w:themeColor="accent1" w:themeShade="80"/>
          <w:sz w:val="24"/>
          <w:szCs w:val="24"/>
          <w:rtl/>
          <w:lang w:eastAsia="he-IL"/>
        </w:rPr>
        <w:t>ספקים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מעוני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ינים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להביע הסתייגות, לרשות</w:t>
      </w:r>
      <w:r w:rsidRPr="00411591">
        <w:rPr>
          <w:rFonts w:ascii="David" w:eastAsia="Times New Roman" w:hAnsi="David" w:cs="David" w:hint="eastAsia"/>
          <w:color w:val="1F3864" w:themeColor="accent1" w:themeShade="80"/>
          <w:sz w:val="24"/>
          <w:szCs w:val="24"/>
          <w:rtl/>
          <w:lang w:eastAsia="he-IL"/>
        </w:rPr>
        <w:t>ם</w:t>
      </w:r>
      <w:r w:rsidRPr="00411591">
        <w:rPr>
          <w:rFonts w:ascii="David" w:eastAsia="Times New Roman" w:hAnsi="David" w:cs="David"/>
          <w:color w:val="1F3864" w:themeColor="accent1" w:themeShade="80"/>
          <w:sz w:val="24"/>
          <w:szCs w:val="24"/>
          <w:rtl/>
          <w:lang w:eastAsia="he-IL"/>
        </w:rPr>
        <w:t xml:space="preserve"> 14 ימי עבודה מיום פרסום הפטור</w:t>
      </w:r>
      <w:r w:rsidRPr="00411591">
        <w:rPr>
          <w:rFonts w:ascii="Arial" w:hAnsi="Arial" w:cs="Arial"/>
          <w:color w:val="1F3864" w:themeColor="accent1" w:themeShade="80"/>
          <w:rtl/>
        </w:rPr>
        <w:t>.</w:t>
      </w:r>
    </w:p>
    <w:p w14:paraId="17AB3D7E" w14:textId="77777777" w:rsidR="00221FCC" w:rsidRDefault="00221FCC" w:rsidP="00221FCC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tblpPr w:leftFromText="180" w:rightFromText="180" w:vertAnchor="text" w:horzAnchor="margin" w:tblpXSpec="center" w:tblpY="67"/>
        <w:bidiVisual/>
        <w:tblW w:w="9079" w:type="dxa"/>
        <w:tblLook w:val="04A0" w:firstRow="1" w:lastRow="0" w:firstColumn="1" w:lastColumn="0" w:noHBand="0" w:noVBand="1"/>
      </w:tblPr>
      <w:tblGrid>
        <w:gridCol w:w="4405"/>
        <w:gridCol w:w="4674"/>
      </w:tblGrid>
      <w:tr w:rsidR="00221FCC" w:rsidRPr="00240358" w14:paraId="6D5639F2" w14:textId="77777777" w:rsidTr="009544F2">
        <w:tc>
          <w:tcPr>
            <w:tcW w:w="4405" w:type="dxa"/>
            <w:shd w:val="clear" w:color="auto" w:fill="FFFFFF" w:themeFill="background1"/>
          </w:tcPr>
          <w:p w14:paraId="1F62B6D5" w14:textId="77777777" w:rsidR="00221FCC" w:rsidRPr="003B0B83" w:rsidRDefault="00221FCC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תיאור הבקשה  </w:t>
            </w:r>
            <w:r w:rsidRPr="003B0B8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u w:val="none"/>
                <w:rtl/>
              </w:rPr>
              <w:t>☐</w:t>
            </w: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  הטובין </w:t>
            </w:r>
            <w:r w:rsidRPr="003B0B83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u w:val="none"/>
                <w:rtl/>
              </w:rPr>
              <w:t>☐</w:t>
            </w: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  השירות</w:t>
            </w:r>
          </w:p>
        </w:tc>
        <w:tc>
          <w:tcPr>
            <w:tcW w:w="4674" w:type="dxa"/>
          </w:tcPr>
          <w:p w14:paraId="290CDBBA" w14:textId="097D2612" w:rsidR="00221FCC" w:rsidRPr="00240358" w:rsidRDefault="004B4844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hint="cs"/>
                <w:rtl/>
              </w:rPr>
              <w:t xml:space="preserve">תחזוקת מכלים כולאי פיצוץ </w:t>
            </w:r>
            <w:proofErr w:type="spellStart"/>
            <w:r>
              <w:rPr>
                <w:rFonts w:hint="cs"/>
                <w:rtl/>
              </w:rPr>
              <w:t>טב"ק</w:t>
            </w:r>
            <w:proofErr w:type="spellEnd"/>
          </w:p>
        </w:tc>
      </w:tr>
      <w:tr w:rsidR="00221FCC" w:rsidRPr="00240358" w14:paraId="7F741662" w14:textId="77777777" w:rsidTr="009544F2">
        <w:tc>
          <w:tcPr>
            <w:tcW w:w="4405" w:type="dxa"/>
            <w:shd w:val="clear" w:color="auto" w:fill="FFFFFF" w:themeFill="background1"/>
          </w:tcPr>
          <w:p w14:paraId="1FF9EEC7" w14:textId="77777777" w:rsidR="00221FCC" w:rsidRPr="003B0B83" w:rsidRDefault="00221FCC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u w:val="none"/>
                <w:rtl/>
              </w:rPr>
            </w:pPr>
            <w:r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>שם ה</w:t>
            </w:r>
            <w:r w:rsidRPr="003B0B83"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 xml:space="preserve">מחלקה </w:t>
            </w:r>
            <w:r>
              <w:rPr>
                <w:rFonts w:ascii="Calibri" w:eastAsia="Calibri" w:hAnsi="Calibri" w:hint="cs"/>
                <w:b/>
                <w:bCs/>
                <w:color w:val="000000" w:themeColor="text1"/>
                <w:u w:val="none"/>
                <w:rtl/>
              </w:rPr>
              <w:t>הדורשת</w:t>
            </w:r>
          </w:p>
        </w:tc>
        <w:tc>
          <w:tcPr>
            <w:tcW w:w="4674" w:type="dxa"/>
          </w:tcPr>
          <w:p w14:paraId="524A177E" w14:textId="7092A9D0" w:rsidR="00221FCC" w:rsidRPr="00240358" w:rsidRDefault="004B4844" w:rsidP="009544F2">
            <w:pPr>
              <w:spacing w:line="360" w:lineRule="auto"/>
              <w:jc w:val="center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מערך החבלה</w:t>
            </w:r>
          </w:p>
        </w:tc>
      </w:tr>
      <w:tr w:rsidR="004B4844" w:rsidRPr="00240358" w14:paraId="7AA143ED" w14:textId="77777777" w:rsidTr="004A523A">
        <w:trPr>
          <w:trHeight w:val="397"/>
        </w:trPr>
        <w:tc>
          <w:tcPr>
            <w:tcW w:w="4405" w:type="dxa"/>
            <w:hideMark/>
          </w:tcPr>
          <w:p w14:paraId="238BB719" w14:textId="77777777" w:rsidR="004B4844" w:rsidRPr="003B0B83" w:rsidRDefault="004B4844" w:rsidP="004B4844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שם הספק/החברה</w:t>
            </w:r>
          </w:p>
        </w:tc>
        <w:tc>
          <w:tcPr>
            <w:tcW w:w="4674" w:type="dxa"/>
            <w:vAlign w:val="center"/>
            <w:hideMark/>
          </w:tcPr>
          <w:p w14:paraId="41FBF98C" w14:textId="627BE2E3" w:rsidR="004B4844" w:rsidRPr="00240358" w:rsidRDefault="004B4844" w:rsidP="004B4844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>
              <w:rPr>
                <w:rFonts w:hint="cs"/>
                <w:rtl/>
              </w:rPr>
              <w:t>"</w:t>
            </w:r>
            <w:proofErr w:type="spellStart"/>
            <w:r>
              <w:rPr>
                <w:rFonts w:hint="cs"/>
                <w:rtl/>
              </w:rPr>
              <w:t>ח.ב.א</w:t>
            </w:r>
            <w:proofErr w:type="spellEnd"/>
            <w:r>
              <w:rPr>
                <w:rFonts w:hint="cs"/>
                <w:rtl/>
              </w:rPr>
              <w:t xml:space="preserve"> סוכנויות "</w:t>
            </w:r>
          </w:p>
        </w:tc>
      </w:tr>
      <w:tr w:rsidR="00221FCC" w:rsidRPr="00240358" w14:paraId="617F445A" w14:textId="77777777" w:rsidTr="009544F2">
        <w:trPr>
          <w:trHeight w:val="567"/>
        </w:trPr>
        <w:tc>
          <w:tcPr>
            <w:tcW w:w="4405" w:type="dxa"/>
            <w:hideMark/>
          </w:tcPr>
          <w:p w14:paraId="17B7D3A9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מספר הספק </w:t>
            </w: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br/>
              <w:t>(ח.פ./ח.צ./עוסק מורשה/מספר עמותה)</w:t>
            </w:r>
          </w:p>
        </w:tc>
        <w:tc>
          <w:tcPr>
            <w:tcW w:w="4674" w:type="dxa"/>
            <w:hideMark/>
          </w:tcPr>
          <w:p w14:paraId="023FB7EA" w14:textId="43D2BAA7" w:rsidR="00221FCC" w:rsidRPr="00240358" w:rsidRDefault="004B4844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>
              <w:rPr>
                <w:rFonts w:hint="cs"/>
                <w:rtl/>
              </w:rPr>
              <w:t>40001686</w:t>
            </w:r>
          </w:p>
        </w:tc>
      </w:tr>
      <w:tr w:rsidR="00221FCC" w:rsidRPr="00240358" w14:paraId="24492E80" w14:textId="77777777" w:rsidTr="009544F2">
        <w:trPr>
          <w:trHeight w:val="600"/>
        </w:trPr>
        <w:tc>
          <w:tcPr>
            <w:tcW w:w="4405" w:type="dxa"/>
            <w:hideMark/>
          </w:tcPr>
          <w:p w14:paraId="6A6E2150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סכום </w:t>
            </w: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 xml:space="preserve">ההתקשרות </w:t>
            </w: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המבוקש </w:t>
            </w: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 xml:space="preserve">ב-₪ </w:t>
            </w: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br/>
              <w:t>(כולל את כל המיסים)</w:t>
            </w:r>
          </w:p>
        </w:tc>
        <w:tc>
          <w:tcPr>
            <w:tcW w:w="4674" w:type="dxa"/>
            <w:hideMark/>
          </w:tcPr>
          <w:p w14:paraId="1E00EB22" w14:textId="204165AF" w:rsidR="00221FCC" w:rsidRPr="00240358" w:rsidRDefault="004B4844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>
              <w:rPr>
                <w:rFonts w:ascii="David" w:eastAsia="Times New Roman" w:hAnsi="David" w:hint="cs"/>
                <w:color w:val="000000"/>
                <w:rtl/>
              </w:rPr>
              <w:t xml:space="preserve">477,710 ₪ </w:t>
            </w:r>
          </w:p>
        </w:tc>
      </w:tr>
      <w:tr w:rsidR="00221FCC" w:rsidRPr="00240358" w14:paraId="13680BAE" w14:textId="77777777" w:rsidTr="009544F2">
        <w:trPr>
          <w:trHeight w:val="454"/>
        </w:trPr>
        <w:tc>
          <w:tcPr>
            <w:tcW w:w="4405" w:type="dxa"/>
          </w:tcPr>
          <w:p w14:paraId="2689B25A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>תקופת ההתקשרות המבוקשת</w:t>
            </w:r>
          </w:p>
        </w:tc>
        <w:tc>
          <w:tcPr>
            <w:tcW w:w="4674" w:type="dxa"/>
          </w:tcPr>
          <w:p w14:paraId="0B8BF5F9" w14:textId="285AE586" w:rsidR="00221FCC" w:rsidRPr="00240358" w:rsidRDefault="004B4844" w:rsidP="00221FCC">
            <w:pPr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מתאריך 1.8.2026 עד תאריך 1.08.2028</w:t>
            </w:r>
          </w:p>
        </w:tc>
      </w:tr>
      <w:tr w:rsidR="00221FCC" w:rsidRPr="00240358" w14:paraId="2428362E" w14:textId="77777777" w:rsidTr="009544F2">
        <w:trPr>
          <w:trHeight w:val="510"/>
        </w:trPr>
        <w:tc>
          <w:tcPr>
            <w:tcW w:w="4405" w:type="dxa"/>
            <w:hideMark/>
          </w:tcPr>
          <w:p w14:paraId="1994CADC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תקנת חוק</w:t>
            </w:r>
          </w:p>
        </w:tc>
        <w:tc>
          <w:tcPr>
            <w:tcW w:w="4674" w:type="dxa"/>
            <w:hideMark/>
          </w:tcPr>
          <w:p w14:paraId="7C3719AF" w14:textId="3C48B08B" w:rsidR="00221FCC" w:rsidRDefault="00221FCC" w:rsidP="00221FCC">
            <w:pPr>
              <w:jc w:val="center"/>
              <w:rPr>
                <w:rFonts w:ascii="David" w:eastAsia="Times New Roman" w:hAnsi="David"/>
                <w:color w:val="000000"/>
                <w:rtl/>
              </w:rPr>
            </w:pP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תקנה </w:t>
            </w:r>
            <w:r w:rsidRPr="0014007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>3(</w:t>
            </w:r>
            <w:r w:rsidR="004B4844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29</w:t>
            </w:r>
            <w:r w:rsidRPr="00140073"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  <w:t>)</w:t>
            </w:r>
          </w:p>
          <w:p w14:paraId="68E13E84" w14:textId="7D65D15F" w:rsidR="00221FCC" w:rsidRPr="00FD459C" w:rsidRDefault="00221FCC" w:rsidP="00221FCC">
            <w:pPr>
              <w:rPr>
                <w:rFonts w:ascii="David" w:eastAsia="Times New Roman" w:hAnsi="David"/>
                <w:color w:val="000000"/>
                <w:u w:val="none"/>
                <w:rtl/>
              </w:rPr>
            </w:pPr>
          </w:p>
        </w:tc>
      </w:tr>
      <w:tr w:rsidR="00221FCC" w:rsidRPr="00240358" w14:paraId="3399C17F" w14:textId="77777777" w:rsidTr="009544F2">
        <w:trPr>
          <w:trHeight w:val="510"/>
        </w:trPr>
        <w:tc>
          <w:tcPr>
            <w:tcW w:w="4405" w:type="dxa"/>
          </w:tcPr>
          <w:p w14:paraId="35B34F97" w14:textId="77777777" w:rsidR="00221FCC" w:rsidRPr="003B0B83" w:rsidRDefault="00221FCC" w:rsidP="00221FCC">
            <w:pPr>
              <w:jc w:val="center"/>
              <w:rPr>
                <w:rFonts w:ascii="David" w:eastAsia="Times New Roman" w:hAnsi="David"/>
                <w:b/>
                <w:bCs/>
                <w:color w:val="000000"/>
                <w:u w:val="none"/>
                <w:rtl/>
              </w:rPr>
            </w:pPr>
            <w:r w:rsidRPr="003B0B83"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>איש קשר (מדור מטפל)</w:t>
            </w:r>
            <w:r>
              <w:rPr>
                <w:rFonts w:ascii="David" w:eastAsia="Times New Roman" w:hAnsi="David" w:hint="cs"/>
                <w:b/>
                <w:bCs/>
                <w:color w:val="000000"/>
                <w:u w:val="none"/>
                <w:rtl/>
              </w:rPr>
              <w:t xml:space="preserve"> ומייל אזרחי</w:t>
            </w:r>
          </w:p>
        </w:tc>
        <w:tc>
          <w:tcPr>
            <w:tcW w:w="4674" w:type="dxa"/>
          </w:tcPr>
          <w:p w14:paraId="3B011545" w14:textId="0E604CFD" w:rsidR="00221FCC" w:rsidRPr="00221FCC" w:rsidRDefault="00221FCC" w:rsidP="00221FCC">
            <w:pPr>
              <w:jc w:val="center"/>
              <w:rPr>
                <w:rFonts w:ascii="Segoe UI Symbol" w:eastAsia="Times New Roman" w:hAnsi="Segoe UI Symbol" w:cs="Arial"/>
                <w:b/>
                <w:bCs/>
                <w:color w:val="000000"/>
                <w:rtl/>
              </w:rPr>
            </w:pPr>
            <w:r>
              <w:rPr>
                <w:rFonts w:ascii="Segoe UI Symbol" w:eastAsia="Times New Roman" w:hAnsi="Segoe UI Symbol" w:cs="Arial" w:hint="cs"/>
                <w:b/>
                <w:bCs/>
                <w:color w:val="000000"/>
                <w:rtl/>
              </w:rPr>
              <w:t>עומר מולכו</w:t>
            </w:r>
          </w:p>
        </w:tc>
      </w:tr>
    </w:tbl>
    <w:p w14:paraId="2CA0FF47" w14:textId="77777777" w:rsidR="00221FCC" w:rsidRPr="00411591" w:rsidRDefault="00221FCC" w:rsidP="00221FCC">
      <w:pPr>
        <w:spacing w:after="200" w:line="360" w:lineRule="auto"/>
        <w:ind w:right="-709"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tblpPr w:leftFromText="180" w:rightFromText="180" w:vertAnchor="text" w:horzAnchor="margin" w:tblpXSpec="center" w:tblpY="405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221FCC" w:rsidRPr="00240358" w14:paraId="532CA613" w14:textId="77777777" w:rsidTr="009544F2">
        <w:tc>
          <w:tcPr>
            <w:tcW w:w="3435" w:type="dxa"/>
          </w:tcPr>
          <w:p w14:paraId="376E0DFA" w14:textId="7546D88B" w:rsidR="00221FCC" w:rsidRPr="00240358" w:rsidRDefault="00221FCC" w:rsidP="009544F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עומר מולכו</w:t>
            </w:r>
          </w:p>
        </w:tc>
        <w:tc>
          <w:tcPr>
            <w:tcW w:w="2650" w:type="dxa"/>
          </w:tcPr>
          <w:p w14:paraId="141AF8BB" w14:textId="721D16AF" w:rsidR="00221FCC" w:rsidRPr="00240358" w:rsidRDefault="00221FCC" w:rsidP="009544F2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רכזת ייבוא</w:t>
            </w:r>
          </w:p>
        </w:tc>
        <w:tc>
          <w:tcPr>
            <w:tcW w:w="3271" w:type="dxa"/>
          </w:tcPr>
          <w:p w14:paraId="69C4C74B" w14:textId="3AA787EC" w:rsidR="00221FCC" w:rsidRPr="00240358" w:rsidRDefault="00221FCC" w:rsidP="009544F2">
            <w:pPr>
              <w:jc w:val="center"/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>עומר מולכו</w:t>
            </w:r>
          </w:p>
          <w:p w14:paraId="3D1E6C47" w14:textId="77777777" w:rsidR="00221FCC" w:rsidRPr="00240358" w:rsidRDefault="00221FCC" w:rsidP="009544F2">
            <w:pPr>
              <w:jc w:val="center"/>
              <w:rPr>
                <w:rFonts w:ascii="Calibri" w:eastAsia="Calibri" w:hAnsi="Calibri"/>
                <w:rtl/>
              </w:rPr>
            </w:pPr>
          </w:p>
        </w:tc>
      </w:tr>
      <w:tr w:rsidR="00221FCC" w:rsidRPr="00240358" w14:paraId="79CC76A5" w14:textId="77777777" w:rsidTr="009544F2">
        <w:tc>
          <w:tcPr>
            <w:tcW w:w="3435" w:type="dxa"/>
            <w:shd w:val="clear" w:color="auto" w:fill="F2F2F2"/>
          </w:tcPr>
          <w:p w14:paraId="72EC0F46" w14:textId="77777777" w:rsidR="00221FCC" w:rsidRPr="003B0B83" w:rsidRDefault="00221FCC" w:rsidP="009544F2">
            <w:pPr>
              <w:jc w:val="center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u w:val="none"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6512F19B" w14:textId="77777777" w:rsidR="00221FCC" w:rsidRPr="003B0B83" w:rsidRDefault="00221FCC" w:rsidP="009544F2">
            <w:pPr>
              <w:jc w:val="center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u w:val="none"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22CBA6D8" w14:textId="77777777" w:rsidR="00221FCC" w:rsidRPr="003B0B83" w:rsidRDefault="00221FCC" w:rsidP="009544F2">
            <w:pPr>
              <w:jc w:val="center"/>
              <w:rPr>
                <w:rFonts w:ascii="Calibri" w:eastAsia="Calibri" w:hAnsi="Calibri"/>
                <w:b/>
                <w:bCs/>
                <w:u w:val="none"/>
                <w:rtl/>
              </w:rPr>
            </w:pPr>
            <w:r w:rsidRPr="003B0B83">
              <w:rPr>
                <w:rFonts w:ascii="Calibri" w:eastAsia="Calibri" w:hAnsi="Calibri" w:hint="cs"/>
                <w:b/>
                <w:bCs/>
                <w:u w:val="none"/>
                <w:rtl/>
              </w:rPr>
              <w:t>חתימה</w:t>
            </w:r>
          </w:p>
        </w:tc>
      </w:tr>
    </w:tbl>
    <w:p w14:paraId="33F09167" w14:textId="77777777" w:rsidR="00221FCC" w:rsidRDefault="00221FCC" w:rsidP="00221FCC">
      <w:pPr>
        <w:rPr>
          <w:rtl/>
        </w:rPr>
      </w:pPr>
    </w:p>
    <w:p w14:paraId="052BA54C" w14:textId="77777777" w:rsidR="00C60D21" w:rsidRPr="00221FCC" w:rsidRDefault="00C60D21" w:rsidP="00221FCC">
      <w:pPr>
        <w:rPr>
          <w:rFonts w:hint="cs"/>
        </w:rPr>
      </w:pPr>
    </w:p>
    <w:sectPr w:rsidR="00C60D21" w:rsidRPr="00221FCC" w:rsidSect="004536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71769"/>
    <w:multiLevelType w:val="hybridMultilevel"/>
    <w:tmpl w:val="166A3926"/>
    <w:lvl w:ilvl="0" w:tplc="44F02014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CC"/>
    <w:rsid w:val="00221FCC"/>
    <w:rsid w:val="0033350B"/>
    <w:rsid w:val="004B4844"/>
    <w:rsid w:val="00946627"/>
    <w:rsid w:val="00C6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B132B"/>
  <w15:chartTrackingRefBased/>
  <w15:docId w15:val="{82BD95D7-8421-442C-9E23-17E7E32E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FC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רשת טבלה1"/>
    <w:basedOn w:val="a1"/>
    <w:next w:val="a3"/>
    <w:uiPriority w:val="59"/>
    <w:rsid w:val="00221FCC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21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rsid w:val="00221FCC"/>
  </w:style>
  <w:style w:type="paragraph" w:styleId="a6">
    <w:name w:val="List Paragraph"/>
    <w:basedOn w:val="a"/>
    <w:uiPriority w:val="34"/>
    <w:qFormat/>
    <w:rsid w:val="00221FCC"/>
    <w:pPr>
      <w:ind w:left="720"/>
      <w:contextualSpacing/>
    </w:pPr>
  </w:style>
  <w:style w:type="table" w:styleId="a3">
    <w:name w:val="Table Grid"/>
    <w:basedOn w:val="a1"/>
    <w:uiPriority w:val="39"/>
    <w:rsid w:val="00221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897</Characters>
  <Application>Microsoft Office Word</Application>
  <DocSecurity>0</DocSecurity>
  <Lines>7</Lines>
  <Paragraphs>2</Paragraphs>
  <ScaleCrop>false</ScaleCrop>
  <Company>Israel Police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עומר מולכו</dc:creator>
  <cp:keywords/>
  <dc:description/>
  <cp:lastModifiedBy>עומר מולכו</cp:lastModifiedBy>
  <cp:revision>2</cp:revision>
  <dcterms:created xsi:type="dcterms:W3CDTF">2026-07-28T08:54:00Z</dcterms:created>
  <dcterms:modified xsi:type="dcterms:W3CDTF">2026-07-28T08:54:00Z</dcterms:modified>
</cp:coreProperties>
</file>